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131"/>
        <w:tblW w:w="9676" w:type="dxa"/>
        <w:tblLook w:val="04A0"/>
      </w:tblPr>
      <w:tblGrid>
        <w:gridCol w:w="3224"/>
        <w:gridCol w:w="3226"/>
        <w:gridCol w:w="3226"/>
      </w:tblGrid>
      <w:tr w:rsidR="002C0D27" w:rsidTr="00BD283C">
        <w:trPr>
          <w:trHeight w:val="3313"/>
        </w:trPr>
        <w:tc>
          <w:tcPr>
            <w:tcW w:w="3224" w:type="dxa"/>
          </w:tcPr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  <w:r w:rsidRPr="00DF3F10">
              <w:rPr>
                <w:rFonts w:ascii="Comic Sans MS" w:hAnsi="Comic Sans MS"/>
                <w:b/>
              </w:rPr>
              <w:t>Roll, say and add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Put the flashcards into a pile. Roll the die, pick up the first flashcard and read. If you read it correctly, add the number you rolled to your total.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Repeat until the pile of flashcards is used and see how high you can make your total.</w:t>
            </w:r>
          </w:p>
        </w:tc>
        <w:tc>
          <w:tcPr>
            <w:tcW w:w="3226" w:type="dxa"/>
          </w:tcPr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  <w:r w:rsidRPr="00DF3F10">
              <w:rPr>
                <w:rFonts w:ascii="Comic Sans MS" w:hAnsi="Comic Sans MS"/>
                <w:b/>
              </w:rPr>
              <w:t>Find the...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Spread out the flashcards. Say one of the words and find the word as fast as possible.</w:t>
            </w:r>
          </w:p>
        </w:tc>
        <w:tc>
          <w:tcPr>
            <w:tcW w:w="3226" w:type="dxa"/>
          </w:tcPr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  <w:r w:rsidRPr="00DF3F10">
              <w:rPr>
                <w:rFonts w:ascii="Comic Sans MS" w:hAnsi="Comic Sans MS"/>
                <w:b/>
              </w:rPr>
              <w:t>Explanation Game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Pick a flashcard. Read the word silently. Give your partner clues to guess the word you are holding.</w:t>
            </w:r>
          </w:p>
        </w:tc>
      </w:tr>
      <w:tr w:rsidR="002C0D27" w:rsidTr="00BD283C">
        <w:trPr>
          <w:trHeight w:val="3313"/>
        </w:trPr>
        <w:tc>
          <w:tcPr>
            <w:tcW w:w="3224" w:type="dxa"/>
          </w:tcPr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  <w:r w:rsidRPr="00DF3F10">
              <w:rPr>
                <w:rFonts w:ascii="Comic Sans MS" w:hAnsi="Comic Sans MS"/>
                <w:b/>
              </w:rPr>
              <w:t>Bingo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Spread out the flashcards and each player chooses 6 (or more!) to write down in a grid.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Put all of the flashcards back into a shuffled pile. Turn over the flashcard, read and then tick in bingo grid.</w:t>
            </w:r>
          </w:p>
        </w:tc>
        <w:tc>
          <w:tcPr>
            <w:tcW w:w="3226" w:type="dxa"/>
          </w:tcPr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  <w:r w:rsidRPr="00DF3F10">
              <w:rPr>
                <w:rFonts w:ascii="Comic Sans MS" w:hAnsi="Comic Sans MS"/>
                <w:b/>
              </w:rPr>
              <w:t>Find a link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Spread out the flashcards. Each player looks for a link between two of the words. It could be a spelling link (e.g. ‘these both have ea in them’) or a meaning link (you can eat bread and cheese).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When neither player can find a pair, the game ends.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*Challenge* You can’t use the same link twice</w:t>
            </w:r>
          </w:p>
        </w:tc>
        <w:tc>
          <w:tcPr>
            <w:tcW w:w="3226" w:type="dxa"/>
          </w:tcPr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  <w:r w:rsidRPr="00DF3F10">
              <w:rPr>
                <w:rFonts w:ascii="Comic Sans MS" w:hAnsi="Comic Sans MS"/>
                <w:b/>
              </w:rPr>
              <w:t>Snap and Pairs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Copy out the flashcards so you have two sets.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Spread them out face down and play pairs, or share the cards and play snap.</w:t>
            </w:r>
          </w:p>
        </w:tc>
      </w:tr>
      <w:tr w:rsidR="002C0D27" w:rsidTr="00BD283C">
        <w:trPr>
          <w:trHeight w:val="3313"/>
        </w:trPr>
        <w:tc>
          <w:tcPr>
            <w:tcW w:w="3224" w:type="dxa"/>
          </w:tcPr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  <w:r w:rsidRPr="00DF3F10">
              <w:rPr>
                <w:rFonts w:ascii="Comic Sans MS" w:hAnsi="Comic Sans MS"/>
                <w:b/>
              </w:rPr>
              <w:t>Timer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Start a stop watch.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See how quickly you can get through the full set of cards.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Record your times over the week and see how much quicker you get.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26" w:type="dxa"/>
          </w:tcPr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  <w:r w:rsidRPr="00DF3F10">
              <w:rPr>
                <w:rFonts w:ascii="Comic Sans MS" w:hAnsi="Comic Sans MS"/>
                <w:b/>
              </w:rPr>
              <w:t>Run for it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Spread the flashcards around the room.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Say a word, and then the child runs and finds it as quickly as possible.</w:t>
            </w:r>
          </w:p>
        </w:tc>
        <w:tc>
          <w:tcPr>
            <w:tcW w:w="3226" w:type="dxa"/>
          </w:tcPr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  <w:r w:rsidRPr="00DF3F10">
              <w:rPr>
                <w:rFonts w:ascii="Comic Sans MS" w:hAnsi="Comic Sans MS"/>
                <w:b/>
              </w:rPr>
              <w:t>Back spelling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Take a sight word and read it silently.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Spell it on your partner’s back. Can they recognise the word you spelled?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</w:rPr>
            </w:pPr>
            <w:r w:rsidRPr="00DF3F10">
              <w:rPr>
                <w:rFonts w:ascii="Comic Sans MS" w:hAnsi="Comic Sans MS"/>
              </w:rPr>
              <w:t>Repeat, swapping roles.</w:t>
            </w:r>
          </w:p>
          <w:p w:rsidR="002C0D27" w:rsidRPr="00DF3F10" w:rsidRDefault="002C0D27" w:rsidP="00BD283C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10D18" w:rsidRDefault="004675C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85pt;margin-top:2.65pt;width:308.35pt;height:97.9pt;z-index:-251656192;mso-position-horizontal-relative:text;mso-position-vertical-relative:text" wrapcoords="-53 -165 -53 7255 10826 7750 10826 13026 7042 14015 6832 14180 6885 21435 14663 21435 14820 16324 13769 15829 9302 15664 10826 13026 10826 7750 19288 7750 21653 7255 21653 -165 -53 -165">
            <v:shadow color="#868686"/>
            <v:textpath style="font-family:&quot;Arial Black&quot;;v-text-kern:t" trim="t" fitpath="t" string="Flashcard&#10;Fun"/>
            <w10:wrap type="through"/>
          </v:shape>
        </w:pict>
      </w:r>
    </w:p>
    <w:sectPr w:rsidR="00510D18" w:rsidSect="00510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4675C7"/>
    <w:rsid w:val="002C0D27"/>
    <w:rsid w:val="004675C7"/>
    <w:rsid w:val="00510D18"/>
    <w:rsid w:val="00610F12"/>
    <w:rsid w:val="00BD283C"/>
    <w:rsid w:val="00D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3</cp:revision>
  <dcterms:created xsi:type="dcterms:W3CDTF">2019-09-11T15:42:00Z</dcterms:created>
  <dcterms:modified xsi:type="dcterms:W3CDTF">2019-09-11T16:07:00Z</dcterms:modified>
</cp:coreProperties>
</file>